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CE" w:rsidRPr="009166BF" w:rsidRDefault="00983BDE">
      <w:pPr>
        <w:rPr>
          <w:b/>
        </w:rPr>
      </w:pPr>
      <w:r w:rsidRPr="009166BF">
        <w:rPr>
          <w:b/>
        </w:rPr>
        <w:t>Strategic Priorities I</w:t>
      </w:r>
      <w:r w:rsidR="00EF2174" w:rsidRPr="009166BF">
        <w:rPr>
          <w:b/>
        </w:rPr>
        <w:t xml:space="preserve">llinois </w:t>
      </w:r>
      <w:r w:rsidRPr="009166BF">
        <w:rPr>
          <w:b/>
        </w:rPr>
        <w:t>N</w:t>
      </w:r>
      <w:r w:rsidR="00EF2174" w:rsidRPr="009166BF">
        <w:rPr>
          <w:b/>
        </w:rPr>
        <w:t xml:space="preserve">ursing </w:t>
      </w:r>
      <w:r w:rsidRPr="009166BF">
        <w:rPr>
          <w:b/>
        </w:rPr>
        <w:t>W</w:t>
      </w:r>
      <w:r w:rsidR="00EF2174" w:rsidRPr="009166BF">
        <w:rPr>
          <w:b/>
        </w:rPr>
        <w:t xml:space="preserve">orkforce </w:t>
      </w:r>
      <w:r w:rsidRPr="009166BF">
        <w:rPr>
          <w:b/>
        </w:rPr>
        <w:t>C</w:t>
      </w:r>
      <w:r w:rsidR="00EF2174" w:rsidRPr="009166BF">
        <w:rPr>
          <w:b/>
        </w:rPr>
        <w:t>enter</w:t>
      </w:r>
      <w:r w:rsidRPr="009166BF">
        <w:rPr>
          <w:b/>
        </w:rPr>
        <w:t xml:space="preserve"> </w:t>
      </w:r>
      <w:r w:rsidR="00EF2174" w:rsidRPr="009166BF">
        <w:rPr>
          <w:b/>
        </w:rPr>
        <w:t>(INWC)</w:t>
      </w:r>
      <w:r w:rsidRPr="009166BF">
        <w:rPr>
          <w:b/>
        </w:rPr>
        <w:t xml:space="preserve"> 2019</w:t>
      </w:r>
      <w:r w:rsidR="00EF2174" w:rsidRPr="009166BF">
        <w:rPr>
          <w:b/>
        </w:rPr>
        <w:t>-</w:t>
      </w:r>
      <w:r w:rsidRPr="009166BF">
        <w:rPr>
          <w:b/>
        </w:rPr>
        <w:t xml:space="preserve">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89"/>
        <w:gridCol w:w="3192"/>
      </w:tblGrid>
      <w:tr w:rsidR="00983BDE" w:rsidTr="008265A8">
        <w:tc>
          <w:tcPr>
            <w:tcW w:w="2695" w:type="dxa"/>
          </w:tcPr>
          <w:p w:rsidR="00983BDE" w:rsidRDefault="005D67BA">
            <w:r w:rsidRPr="00347623">
              <w:rPr>
                <w:b/>
              </w:rPr>
              <w:t>Charge –</w:t>
            </w:r>
            <w:r>
              <w:t xml:space="preserve">as stated in Article 75 PA 94-1020 eff. 7-11-2006 </w:t>
            </w:r>
          </w:p>
          <w:p w:rsidR="005D67BA" w:rsidRDefault="005D67BA">
            <w:r>
              <w:t xml:space="preserve">Re- confirmed </w:t>
            </w:r>
          </w:p>
          <w:p w:rsidR="005D67BA" w:rsidRDefault="005D67BA">
            <w:r w:rsidRPr="005D67BA">
              <w:t>Public Act 100‐0513</w:t>
            </w:r>
            <w:r w:rsidR="00347623">
              <w:t xml:space="preserve"> (p. 435) </w:t>
            </w:r>
          </w:p>
        </w:tc>
        <w:tc>
          <w:tcPr>
            <w:tcW w:w="3689" w:type="dxa"/>
          </w:tcPr>
          <w:p w:rsidR="00983BDE" w:rsidRDefault="00347623">
            <w:r>
              <w:t xml:space="preserve">Priorities for 2019 </w:t>
            </w:r>
          </w:p>
        </w:tc>
        <w:tc>
          <w:tcPr>
            <w:tcW w:w="3192" w:type="dxa"/>
          </w:tcPr>
          <w:p w:rsidR="00983BDE" w:rsidRDefault="00347623">
            <w:r>
              <w:t xml:space="preserve">Activities </w:t>
            </w:r>
          </w:p>
        </w:tc>
      </w:tr>
      <w:tr w:rsidR="00983BDE" w:rsidTr="008265A8">
        <w:tc>
          <w:tcPr>
            <w:tcW w:w="2695" w:type="dxa"/>
          </w:tcPr>
          <w:p w:rsidR="00347623" w:rsidRPr="009166BF" w:rsidRDefault="00347623" w:rsidP="00347623">
            <w:pPr>
              <w:rPr>
                <w:b/>
              </w:rPr>
            </w:pPr>
            <w:r w:rsidRPr="009166BF">
              <w:rPr>
                <w:b/>
              </w:rPr>
              <w:t>To develop a strategic plan for nursing manpower in</w:t>
            </w:r>
          </w:p>
          <w:p w:rsidR="00983BDE" w:rsidRPr="00B92AB7" w:rsidRDefault="00347623" w:rsidP="00347623">
            <w:pPr>
              <w:rPr>
                <w:b/>
              </w:rPr>
            </w:pPr>
            <w:r w:rsidRPr="009166BF">
              <w:rPr>
                <w:b/>
              </w:rPr>
              <w:t>Illinois by selecting priorities that must be addressed</w:t>
            </w:r>
            <w:r w:rsidRPr="008265A8">
              <w:t>.</w:t>
            </w:r>
          </w:p>
        </w:tc>
        <w:tc>
          <w:tcPr>
            <w:tcW w:w="3689" w:type="dxa"/>
          </w:tcPr>
          <w:p w:rsidR="00347623" w:rsidRPr="008265A8" w:rsidRDefault="00347623">
            <w:r w:rsidRPr="009166BF">
              <w:rPr>
                <w:b/>
              </w:rPr>
              <w:t>1.</w:t>
            </w:r>
            <w:r w:rsidRPr="008265A8">
              <w:t xml:space="preserve"> </w:t>
            </w:r>
            <w:r w:rsidRPr="009166BF">
              <w:rPr>
                <w:b/>
              </w:rPr>
              <w:t>Continue to focus on increasing diversity of workforce.</w:t>
            </w:r>
          </w:p>
          <w:p w:rsidR="00347623" w:rsidRPr="008265A8" w:rsidRDefault="00347623">
            <w:r w:rsidRPr="008265A8">
              <w:t>Since data indicate AD</w:t>
            </w:r>
            <w:r w:rsidR="008265A8" w:rsidRPr="008265A8">
              <w:t>N</w:t>
            </w:r>
            <w:r w:rsidRPr="008265A8">
              <w:t xml:space="preserve"> program</w:t>
            </w:r>
            <w:r w:rsidR="008265A8" w:rsidRPr="008265A8">
              <w:t>s are</w:t>
            </w:r>
            <w:r w:rsidRPr="008265A8">
              <w:t xml:space="preserve"> a significant source of diversity, continue to monitor enrollment and efforts at seamless academic progression. </w:t>
            </w:r>
          </w:p>
          <w:p w:rsidR="00B92AB7" w:rsidRPr="008265A8" w:rsidRDefault="00B92AB7"/>
          <w:p w:rsidR="00B92AB7" w:rsidRPr="009166BF" w:rsidRDefault="00B92AB7">
            <w:pPr>
              <w:rPr>
                <w:b/>
              </w:rPr>
            </w:pPr>
            <w:r w:rsidRPr="009166BF">
              <w:rPr>
                <w:b/>
              </w:rPr>
              <w:t>2.</w:t>
            </w:r>
            <w:r w:rsidRPr="008265A8">
              <w:t xml:space="preserve"> </w:t>
            </w:r>
            <w:r w:rsidRPr="009166BF">
              <w:rPr>
                <w:b/>
              </w:rPr>
              <w:t xml:space="preserve">Timely release of all INWC data reports </w:t>
            </w:r>
          </w:p>
          <w:p w:rsidR="00B92AB7" w:rsidRPr="008265A8" w:rsidRDefault="00B92AB7"/>
          <w:p w:rsidR="009166BF" w:rsidRDefault="009166BF"/>
          <w:p w:rsidR="00B92AB7" w:rsidRPr="009166BF" w:rsidRDefault="00B92AB7">
            <w:pPr>
              <w:rPr>
                <w:b/>
              </w:rPr>
            </w:pPr>
            <w:r w:rsidRPr="009166BF">
              <w:rPr>
                <w:b/>
              </w:rPr>
              <w:t>3.</w:t>
            </w:r>
            <w:r w:rsidRPr="008265A8">
              <w:t xml:space="preserve"> </w:t>
            </w:r>
            <w:r w:rsidRPr="009166BF">
              <w:rPr>
                <w:b/>
              </w:rPr>
              <w:t xml:space="preserve">Explore mechanisms for collecting demand data </w:t>
            </w:r>
          </w:p>
          <w:p w:rsidR="00896BF8" w:rsidRPr="008265A8" w:rsidRDefault="00896BF8"/>
          <w:p w:rsidR="00896BF8" w:rsidRPr="008265A8" w:rsidRDefault="00896BF8"/>
          <w:p w:rsidR="00896BF8" w:rsidRPr="009166BF" w:rsidRDefault="00896BF8">
            <w:pPr>
              <w:rPr>
                <w:b/>
              </w:rPr>
            </w:pPr>
            <w:r w:rsidRPr="009166BF">
              <w:rPr>
                <w:b/>
              </w:rPr>
              <w:t xml:space="preserve">4. Explore placement of survey link in 2020 renewal </w:t>
            </w:r>
          </w:p>
          <w:p w:rsidR="00B92AB7" w:rsidRPr="008265A8" w:rsidRDefault="00B92AB7"/>
        </w:tc>
        <w:tc>
          <w:tcPr>
            <w:tcW w:w="3192" w:type="dxa"/>
          </w:tcPr>
          <w:p w:rsidR="00983BDE" w:rsidRDefault="00347623">
            <w:r>
              <w:t>1. Review 2018 RN diversity</w:t>
            </w:r>
          </w:p>
          <w:p w:rsidR="00347623" w:rsidRDefault="00B92AB7">
            <w:r>
              <w:t xml:space="preserve">- </w:t>
            </w:r>
            <w:r w:rsidR="009166BF">
              <w:t xml:space="preserve">review </w:t>
            </w:r>
            <w:r w:rsidR="00347623">
              <w:t>OADN diversity</w:t>
            </w:r>
            <w:r w:rsidR="009166BF">
              <w:t xml:space="preserve"> actions</w:t>
            </w:r>
            <w:r w:rsidR="00347623">
              <w:t xml:space="preserve"> </w:t>
            </w:r>
            <w:hyperlink r:id="rId6" w:history="1">
              <w:r w:rsidRPr="00FF2249">
                <w:rPr>
                  <w:rStyle w:val="Hyperlink"/>
                </w:rPr>
                <w:t>https://www.oadn.org/</w:t>
              </w:r>
            </w:hyperlink>
          </w:p>
          <w:p w:rsidR="00B92AB7" w:rsidRDefault="009166BF">
            <w:r>
              <w:t>-Obtain OADN Illinois diversity information</w:t>
            </w:r>
          </w:p>
          <w:p w:rsidR="00B92AB7" w:rsidRDefault="00B92AB7"/>
          <w:p w:rsidR="00B92AB7" w:rsidRDefault="00B92AB7"/>
          <w:p w:rsidR="009166BF" w:rsidRDefault="009166BF"/>
          <w:p w:rsidR="00B92AB7" w:rsidRDefault="00B92AB7">
            <w:r>
              <w:t>2. Build GANT chart of data collection periods, analysis and anticipated release date</w:t>
            </w:r>
            <w:r w:rsidR="008265A8">
              <w:t>s</w:t>
            </w:r>
            <w:r>
              <w:t xml:space="preserve"> </w:t>
            </w:r>
          </w:p>
          <w:p w:rsidR="00B92AB7" w:rsidRDefault="00B92AB7"/>
          <w:p w:rsidR="00B92AB7" w:rsidRDefault="00B92AB7">
            <w:r>
              <w:t xml:space="preserve">3. Convene work group that will compare state efforts at collecting demand data </w:t>
            </w:r>
          </w:p>
          <w:p w:rsidR="00B92AB7" w:rsidRDefault="00B92AB7"/>
          <w:p w:rsidR="008265A8" w:rsidRDefault="00896BF8">
            <w:r>
              <w:t>4. Write policy brief on the complexity of nursing workforce shortage –need to know workforce in all areas to make decisions</w:t>
            </w:r>
            <w:r w:rsidR="008265A8">
              <w:t>;</w:t>
            </w:r>
            <w:r>
              <w:t xml:space="preserve"> </w:t>
            </w:r>
          </w:p>
          <w:p w:rsidR="00B92AB7" w:rsidRDefault="00896BF8">
            <w:r>
              <w:t xml:space="preserve">– workforce shifting – complexity of care and need and finally new grads, retirements and patient safety issues </w:t>
            </w:r>
          </w:p>
          <w:p w:rsidR="00896BF8" w:rsidRDefault="00896BF8">
            <w:r>
              <w:t xml:space="preserve">- discuss our declining return </w:t>
            </w:r>
          </w:p>
          <w:p w:rsidR="00896BF8" w:rsidRDefault="00896BF8" w:rsidP="008265A8">
            <w:r>
              <w:t xml:space="preserve">rates and now these data are essential for workforce planning </w:t>
            </w:r>
          </w:p>
        </w:tc>
      </w:tr>
      <w:tr w:rsidR="00983BDE" w:rsidTr="008265A8">
        <w:tc>
          <w:tcPr>
            <w:tcW w:w="2695" w:type="dxa"/>
          </w:tcPr>
          <w:p w:rsidR="00347623" w:rsidRPr="00670263" w:rsidRDefault="008265A8" w:rsidP="00347623">
            <w:pPr>
              <w:rPr>
                <w:b/>
              </w:rPr>
            </w:pPr>
            <w:r w:rsidRPr="00670263">
              <w:rPr>
                <w:b/>
              </w:rPr>
              <w:t>Network with strategic partners to</w:t>
            </w:r>
            <w:r w:rsidR="00347623" w:rsidRPr="00670263">
              <w:rPr>
                <w:b/>
              </w:rPr>
              <w:t>: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(A) review and comment on data analysis prepared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for the Center; and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(B) recommend systemic changes, including</w:t>
            </w:r>
          </w:p>
          <w:p w:rsidR="00983BDE" w:rsidRDefault="00347623" w:rsidP="00347623">
            <w:r w:rsidRPr="00670263">
              <w:rPr>
                <w:b/>
              </w:rPr>
              <w:t>strategies for implementation of recommended</w:t>
            </w:r>
          </w:p>
        </w:tc>
        <w:tc>
          <w:tcPr>
            <w:tcW w:w="3689" w:type="dxa"/>
          </w:tcPr>
          <w:p w:rsidR="00B92AB7" w:rsidRPr="00670263" w:rsidRDefault="00B92AB7">
            <w:pPr>
              <w:rPr>
                <w:b/>
              </w:rPr>
            </w:pPr>
            <w:r w:rsidRPr="00670263">
              <w:rPr>
                <w:b/>
              </w:rPr>
              <w:t xml:space="preserve">1. Interface with relevant groups to </w:t>
            </w:r>
          </w:p>
          <w:p w:rsidR="00983BDE" w:rsidRPr="00670263" w:rsidRDefault="00B92AB7" w:rsidP="00B92AB7">
            <w:pPr>
              <w:rPr>
                <w:b/>
              </w:rPr>
            </w:pPr>
            <w:r w:rsidRPr="00670263">
              <w:rPr>
                <w:b/>
              </w:rPr>
              <w:t xml:space="preserve">-Review RN data in relationship to faculty shortages and anticipated retirements </w:t>
            </w:r>
          </w:p>
          <w:p w:rsidR="00896BF8" w:rsidRPr="00670263" w:rsidRDefault="00896BF8" w:rsidP="00B92AB7">
            <w:pPr>
              <w:rPr>
                <w:b/>
              </w:rPr>
            </w:pPr>
          </w:p>
          <w:p w:rsidR="00B92AB7" w:rsidRPr="00670263" w:rsidRDefault="00896BF8" w:rsidP="00896BF8">
            <w:pPr>
              <w:rPr>
                <w:b/>
              </w:rPr>
            </w:pPr>
            <w:r w:rsidRPr="00670263">
              <w:rPr>
                <w:b/>
              </w:rPr>
              <w:t xml:space="preserve">2. </w:t>
            </w:r>
            <w:r w:rsidR="00B92AB7" w:rsidRPr="00670263">
              <w:rPr>
                <w:b/>
              </w:rPr>
              <w:t xml:space="preserve">Review </w:t>
            </w:r>
            <w:r w:rsidR="00621EFA" w:rsidRPr="00670263">
              <w:rPr>
                <w:b/>
              </w:rPr>
              <w:t xml:space="preserve">strategic partner </w:t>
            </w:r>
            <w:r w:rsidR="00B92AB7" w:rsidRPr="00670263">
              <w:rPr>
                <w:b/>
              </w:rPr>
              <w:t xml:space="preserve">policy agendas for this year, </w:t>
            </w:r>
            <w:r w:rsidR="008265A8" w:rsidRPr="00670263">
              <w:rPr>
                <w:b/>
              </w:rPr>
              <w:t>initial focus</w:t>
            </w:r>
            <w:r w:rsidR="00B92AB7" w:rsidRPr="00670263">
              <w:rPr>
                <w:b/>
              </w:rPr>
              <w:t xml:space="preserve"> I</w:t>
            </w:r>
            <w:r w:rsidR="008265A8" w:rsidRPr="00670263">
              <w:rPr>
                <w:b/>
              </w:rPr>
              <w:t xml:space="preserve">llinois </w:t>
            </w:r>
            <w:r w:rsidR="00B92AB7" w:rsidRPr="00670263">
              <w:rPr>
                <w:b/>
              </w:rPr>
              <w:t>O</w:t>
            </w:r>
            <w:r w:rsidR="008265A8" w:rsidRPr="00670263">
              <w:rPr>
                <w:b/>
              </w:rPr>
              <w:t xml:space="preserve">rganization of </w:t>
            </w:r>
            <w:r w:rsidR="00B92AB7" w:rsidRPr="00670263">
              <w:rPr>
                <w:b/>
              </w:rPr>
              <w:t>N</w:t>
            </w:r>
            <w:r w:rsidR="008265A8" w:rsidRPr="00670263">
              <w:rPr>
                <w:b/>
              </w:rPr>
              <w:t xml:space="preserve">urse </w:t>
            </w:r>
            <w:r w:rsidR="00B92AB7" w:rsidRPr="00670263">
              <w:rPr>
                <w:b/>
              </w:rPr>
              <w:t>L</w:t>
            </w:r>
            <w:r w:rsidR="008265A8" w:rsidRPr="00670263">
              <w:rPr>
                <w:b/>
              </w:rPr>
              <w:t>eaders</w:t>
            </w:r>
            <w:r w:rsidR="00B92AB7" w:rsidRPr="00670263">
              <w:rPr>
                <w:b/>
              </w:rPr>
              <w:t>, ANA</w:t>
            </w:r>
            <w:r w:rsidR="008265A8" w:rsidRPr="00670263">
              <w:rPr>
                <w:b/>
              </w:rPr>
              <w:t>-</w:t>
            </w:r>
            <w:r w:rsidR="00B92AB7" w:rsidRPr="00670263">
              <w:rPr>
                <w:b/>
              </w:rPr>
              <w:t>Illinois, I</w:t>
            </w:r>
            <w:r w:rsidR="008265A8" w:rsidRPr="00670263">
              <w:rPr>
                <w:b/>
              </w:rPr>
              <w:t xml:space="preserve">llinois </w:t>
            </w:r>
            <w:r w:rsidR="00B92AB7" w:rsidRPr="00670263">
              <w:rPr>
                <w:b/>
              </w:rPr>
              <w:t>S</w:t>
            </w:r>
            <w:r w:rsidR="008265A8" w:rsidRPr="00670263">
              <w:rPr>
                <w:b/>
              </w:rPr>
              <w:t>ociety of Advanced Practice Nurses (ISA</w:t>
            </w:r>
            <w:r w:rsidR="00B92AB7" w:rsidRPr="00670263">
              <w:rPr>
                <w:b/>
              </w:rPr>
              <w:t>PN</w:t>
            </w:r>
            <w:r w:rsidR="008265A8" w:rsidRPr="00670263">
              <w:rPr>
                <w:b/>
              </w:rPr>
              <w:t>).</w:t>
            </w:r>
            <w:r w:rsidRPr="00670263">
              <w:rPr>
                <w:b/>
              </w:rPr>
              <w:t xml:space="preserve"> </w:t>
            </w:r>
          </w:p>
          <w:p w:rsidR="00896BF8" w:rsidRPr="00670263" w:rsidRDefault="00896BF8" w:rsidP="00896BF8">
            <w:pPr>
              <w:rPr>
                <w:b/>
              </w:rPr>
            </w:pPr>
          </w:p>
          <w:p w:rsidR="00896BF8" w:rsidRPr="00670263" w:rsidRDefault="00896BF8" w:rsidP="00896BF8">
            <w:pPr>
              <w:rPr>
                <w:b/>
              </w:rPr>
            </w:pPr>
            <w:r w:rsidRPr="00670263">
              <w:rPr>
                <w:b/>
              </w:rPr>
              <w:t xml:space="preserve">3. Forge relationship with </w:t>
            </w:r>
            <w:r w:rsidR="008265A8" w:rsidRPr="00670263">
              <w:rPr>
                <w:b/>
              </w:rPr>
              <w:t xml:space="preserve">the </w:t>
            </w:r>
            <w:r w:rsidRPr="00670263">
              <w:rPr>
                <w:b/>
              </w:rPr>
              <w:t>I</w:t>
            </w:r>
            <w:r w:rsidR="008265A8" w:rsidRPr="00670263">
              <w:rPr>
                <w:b/>
              </w:rPr>
              <w:t xml:space="preserve">llinois </w:t>
            </w:r>
            <w:r w:rsidRPr="00670263">
              <w:rPr>
                <w:b/>
              </w:rPr>
              <w:t>H</w:t>
            </w:r>
            <w:r w:rsidR="008265A8" w:rsidRPr="00670263">
              <w:rPr>
                <w:b/>
              </w:rPr>
              <w:t xml:space="preserve">ospital </w:t>
            </w:r>
            <w:r w:rsidRPr="00670263">
              <w:rPr>
                <w:b/>
              </w:rPr>
              <w:t>A</w:t>
            </w:r>
            <w:r w:rsidR="008265A8" w:rsidRPr="00670263">
              <w:rPr>
                <w:b/>
              </w:rPr>
              <w:t>ssociation (IHA)</w:t>
            </w:r>
            <w:r w:rsidRPr="00670263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983BDE" w:rsidRDefault="00B92AB7">
            <w:r>
              <w:t xml:space="preserve">1. Convene work group on strategic partners – ask that they open lines of communication on this issue </w:t>
            </w:r>
            <w:r w:rsidR="00896BF8">
              <w:t xml:space="preserve">of nursing faculty </w:t>
            </w:r>
          </w:p>
          <w:p w:rsidR="00896BF8" w:rsidRDefault="00896BF8"/>
          <w:p w:rsidR="00896BF8" w:rsidRDefault="00896BF8">
            <w:r>
              <w:t xml:space="preserve">2. Work group to collect policy agendas and present at April meeting </w:t>
            </w:r>
          </w:p>
          <w:p w:rsidR="00896BF8" w:rsidRDefault="00896BF8"/>
          <w:p w:rsidR="00670263" w:rsidRDefault="00670263"/>
          <w:p w:rsidR="00896BF8" w:rsidRDefault="00896BF8">
            <w:r>
              <w:t xml:space="preserve">3. </w:t>
            </w:r>
            <w:r w:rsidR="00670263">
              <w:t>I</w:t>
            </w:r>
            <w:r>
              <w:t xml:space="preserve">ntroduce </w:t>
            </w:r>
            <w:r w:rsidR="00621EFA">
              <w:t>INWC</w:t>
            </w:r>
            <w:r>
              <w:t xml:space="preserve"> to IHA – report on their efforts to study network adequacy particularly pediatric primary care. </w:t>
            </w:r>
          </w:p>
        </w:tc>
      </w:tr>
      <w:tr w:rsidR="00983BDE" w:rsidTr="008265A8">
        <w:tc>
          <w:tcPr>
            <w:tcW w:w="2695" w:type="dxa"/>
          </w:tcPr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lastRenderedPageBreak/>
              <w:t>To enhance and promote recognition, reward, and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renewal activities for nurses in Illinois by: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(A) proposing and creating reward, recognition,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and renewal activities for nursing; and</w:t>
            </w:r>
          </w:p>
          <w:p w:rsidR="00347623" w:rsidRPr="00670263" w:rsidRDefault="00347623" w:rsidP="00347623">
            <w:pPr>
              <w:rPr>
                <w:b/>
              </w:rPr>
            </w:pPr>
            <w:r w:rsidRPr="00670263">
              <w:rPr>
                <w:b/>
              </w:rPr>
              <w:t>(B) promoting media and positive image-building</w:t>
            </w:r>
          </w:p>
          <w:p w:rsidR="00983BDE" w:rsidRDefault="00347623" w:rsidP="00347623">
            <w:r w:rsidRPr="00670263">
              <w:rPr>
                <w:b/>
              </w:rPr>
              <w:t>efforts for nursing.</w:t>
            </w:r>
          </w:p>
        </w:tc>
        <w:tc>
          <w:tcPr>
            <w:tcW w:w="3689" w:type="dxa"/>
          </w:tcPr>
          <w:p w:rsidR="00983BDE" w:rsidRPr="00670263" w:rsidRDefault="00896BF8">
            <w:pPr>
              <w:rPr>
                <w:b/>
              </w:rPr>
            </w:pPr>
            <w:r w:rsidRPr="00670263">
              <w:rPr>
                <w:b/>
              </w:rPr>
              <w:t xml:space="preserve">1. Continue to collaborate with </w:t>
            </w:r>
            <w:r w:rsidR="00621EFA" w:rsidRPr="00670263">
              <w:rPr>
                <w:b/>
              </w:rPr>
              <w:t xml:space="preserve">Illinois Nurses Foundation (INF) </w:t>
            </w:r>
            <w:r w:rsidRPr="00670263">
              <w:rPr>
                <w:b/>
              </w:rPr>
              <w:t>40 under 40 initiative and I</w:t>
            </w:r>
            <w:r w:rsidR="00621EFA" w:rsidRPr="00670263">
              <w:rPr>
                <w:b/>
              </w:rPr>
              <w:t xml:space="preserve">llinois </w:t>
            </w:r>
            <w:r w:rsidRPr="00670263">
              <w:rPr>
                <w:b/>
              </w:rPr>
              <w:t>B</w:t>
            </w:r>
            <w:r w:rsidR="00621EFA" w:rsidRPr="00670263">
              <w:rPr>
                <w:b/>
              </w:rPr>
              <w:t xml:space="preserve">oard of </w:t>
            </w:r>
            <w:r w:rsidRPr="00670263">
              <w:rPr>
                <w:b/>
              </w:rPr>
              <w:t>H</w:t>
            </w:r>
            <w:r w:rsidR="00621EFA" w:rsidRPr="00670263">
              <w:rPr>
                <w:b/>
              </w:rPr>
              <w:t xml:space="preserve">igher </w:t>
            </w:r>
            <w:r w:rsidRPr="00670263">
              <w:rPr>
                <w:b/>
              </w:rPr>
              <w:t>E</w:t>
            </w:r>
            <w:r w:rsidR="00621EFA" w:rsidRPr="00670263">
              <w:rPr>
                <w:b/>
              </w:rPr>
              <w:t>ducation (IBHE)</w:t>
            </w:r>
            <w:r w:rsidRPr="00670263">
              <w:rPr>
                <w:b/>
              </w:rPr>
              <w:t xml:space="preserve"> </w:t>
            </w:r>
            <w:r w:rsidR="00621EFA" w:rsidRPr="00670263">
              <w:rPr>
                <w:b/>
              </w:rPr>
              <w:t>F</w:t>
            </w:r>
            <w:r w:rsidRPr="00670263">
              <w:rPr>
                <w:b/>
              </w:rPr>
              <w:t>ellowship</w:t>
            </w:r>
            <w:r w:rsidR="00621EFA" w:rsidRPr="00670263">
              <w:rPr>
                <w:b/>
              </w:rPr>
              <w:t xml:space="preserve"> recognition</w:t>
            </w:r>
            <w:r w:rsidRPr="00670263">
              <w:rPr>
                <w:b/>
              </w:rPr>
              <w:t xml:space="preserve"> </w:t>
            </w:r>
          </w:p>
          <w:p w:rsidR="00896BF8" w:rsidRDefault="00896BF8"/>
          <w:p w:rsidR="00896BF8" w:rsidRPr="00670263" w:rsidRDefault="00896BF8">
            <w:pPr>
              <w:rPr>
                <w:b/>
              </w:rPr>
            </w:pPr>
            <w:r w:rsidRPr="00670263">
              <w:rPr>
                <w:b/>
              </w:rPr>
              <w:t xml:space="preserve">2. Consider articles in </w:t>
            </w:r>
            <w:r w:rsidRPr="00670263">
              <w:rPr>
                <w:b/>
                <w:i/>
              </w:rPr>
              <w:t>Nursing Voice</w:t>
            </w:r>
            <w:r w:rsidRPr="00670263">
              <w:rPr>
                <w:b/>
              </w:rPr>
              <w:t xml:space="preserve"> on select topics </w:t>
            </w:r>
          </w:p>
          <w:p w:rsidR="00896BF8" w:rsidRDefault="00896BF8">
            <w:r>
              <w:t xml:space="preserve">- LPN data </w:t>
            </w:r>
          </w:p>
          <w:p w:rsidR="00896BF8" w:rsidRDefault="00896BF8">
            <w:r>
              <w:t xml:space="preserve">-Network adequacy in Illinois and RN/APRN data </w:t>
            </w:r>
          </w:p>
          <w:p w:rsidR="00896BF8" w:rsidRDefault="00896BF8">
            <w:r>
              <w:t xml:space="preserve">- Nurses returning to school- critical need of profession and educator role –Combine RN intent to return to school data with faculty shortage data </w:t>
            </w:r>
          </w:p>
        </w:tc>
        <w:tc>
          <w:tcPr>
            <w:tcW w:w="3192" w:type="dxa"/>
          </w:tcPr>
          <w:p w:rsidR="00983BDE" w:rsidRDefault="00896BF8">
            <w:r>
              <w:t>K Delaney and L. Roberts will assure these ties ar</w:t>
            </w:r>
            <w:bookmarkStart w:id="0" w:name="_GoBack"/>
            <w:bookmarkEnd w:id="0"/>
            <w:r>
              <w:t xml:space="preserve">e maintained. </w:t>
            </w:r>
          </w:p>
        </w:tc>
      </w:tr>
      <w:tr w:rsidR="00983BDE" w:rsidTr="008265A8">
        <w:tc>
          <w:tcPr>
            <w:tcW w:w="2695" w:type="dxa"/>
          </w:tcPr>
          <w:p w:rsidR="00983BDE" w:rsidRDefault="00983BDE"/>
        </w:tc>
        <w:tc>
          <w:tcPr>
            <w:tcW w:w="3689" w:type="dxa"/>
          </w:tcPr>
          <w:p w:rsidR="00983BDE" w:rsidRDefault="00983BDE"/>
        </w:tc>
        <w:tc>
          <w:tcPr>
            <w:tcW w:w="3192" w:type="dxa"/>
          </w:tcPr>
          <w:p w:rsidR="00983BDE" w:rsidRDefault="00983BDE"/>
        </w:tc>
      </w:tr>
    </w:tbl>
    <w:p w:rsidR="00983BDE" w:rsidRDefault="00983BDE"/>
    <w:sectPr w:rsidR="00983BDE" w:rsidSect="008265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74" w:rsidRDefault="00EF2174" w:rsidP="00EF2174">
      <w:pPr>
        <w:spacing w:after="0" w:line="240" w:lineRule="auto"/>
      </w:pPr>
      <w:r>
        <w:separator/>
      </w:r>
    </w:p>
  </w:endnote>
  <w:endnote w:type="continuationSeparator" w:id="0">
    <w:p w:rsidR="00EF2174" w:rsidRDefault="00EF2174" w:rsidP="00EF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74" w:rsidRDefault="00EF217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2019-</w:t>
    </w:r>
    <w:r w:rsidR="00621EFA">
      <w:rPr>
        <w:color w:val="548DD4" w:themeColor="text2" w:themeTint="99"/>
        <w:spacing w:val="60"/>
        <w:sz w:val="24"/>
        <w:szCs w:val="24"/>
      </w:rPr>
      <w:t>0</w:t>
    </w:r>
    <w:r w:rsidR="00670263">
      <w:rPr>
        <w:color w:val="548DD4" w:themeColor="text2" w:themeTint="99"/>
        <w:spacing w:val="60"/>
        <w:sz w:val="24"/>
        <w:szCs w:val="24"/>
      </w:rPr>
      <w:t>4</w:t>
    </w:r>
    <w:r>
      <w:rPr>
        <w:color w:val="548DD4" w:themeColor="text2" w:themeTint="99"/>
        <w:spacing w:val="60"/>
        <w:sz w:val="24"/>
        <w:szCs w:val="24"/>
      </w:rPr>
      <w:t>-1</w:t>
    </w:r>
    <w:r w:rsidR="00670263">
      <w:rPr>
        <w:color w:val="548DD4" w:themeColor="text2" w:themeTint="99"/>
        <w:spacing w:val="60"/>
        <w:sz w:val="24"/>
        <w:szCs w:val="24"/>
      </w:rPr>
      <w:t>1</w:t>
    </w:r>
    <w:r>
      <w:rPr>
        <w:color w:val="548DD4" w:themeColor="text2" w:themeTint="99"/>
        <w:spacing w:val="60"/>
        <w:sz w:val="24"/>
        <w:szCs w:val="24"/>
      </w:rPr>
      <w:t xml:space="preserve">_INWC_Strategic Priorities - </w:t>
    </w:r>
    <w:proofErr w:type="gramStart"/>
    <w:r w:rsidR="007A0887">
      <w:rPr>
        <w:color w:val="548DD4" w:themeColor="text2" w:themeTint="99"/>
        <w:spacing w:val="60"/>
        <w:sz w:val="24"/>
        <w:szCs w:val="24"/>
      </w:rPr>
      <w:t>Final</w:t>
    </w:r>
    <w:r>
      <w:rPr>
        <w:color w:val="548DD4" w:themeColor="text2" w:themeTint="99"/>
        <w:spacing w:val="60"/>
        <w:sz w:val="24"/>
        <w:szCs w:val="24"/>
      </w:rPr>
      <w:t xml:space="preserve">  Page</w:t>
    </w:r>
    <w:proofErr w:type="gramEnd"/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EF2174" w:rsidRDefault="00EF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74" w:rsidRDefault="00EF2174" w:rsidP="00EF2174">
      <w:pPr>
        <w:spacing w:after="0" w:line="240" w:lineRule="auto"/>
      </w:pPr>
      <w:r>
        <w:separator/>
      </w:r>
    </w:p>
  </w:footnote>
  <w:footnote w:type="continuationSeparator" w:id="0">
    <w:p w:rsidR="00EF2174" w:rsidRDefault="00EF2174" w:rsidP="00EF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DE"/>
    <w:rsid w:val="00347623"/>
    <w:rsid w:val="003843C5"/>
    <w:rsid w:val="004E20E8"/>
    <w:rsid w:val="005D67BA"/>
    <w:rsid w:val="005E5A8D"/>
    <w:rsid w:val="00621EFA"/>
    <w:rsid w:val="00664DDA"/>
    <w:rsid w:val="00670263"/>
    <w:rsid w:val="006A1C6E"/>
    <w:rsid w:val="0073026A"/>
    <w:rsid w:val="007A0887"/>
    <w:rsid w:val="007C08CE"/>
    <w:rsid w:val="008265A8"/>
    <w:rsid w:val="00896BF8"/>
    <w:rsid w:val="009166BF"/>
    <w:rsid w:val="009235E7"/>
    <w:rsid w:val="00983BDE"/>
    <w:rsid w:val="009A0F45"/>
    <w:rsid w:val="00B92AB7"/>
    <w:rsid w:val="00B964E8"/>
    <w:rsid w:val="00C734C8"/>
    <w:rsid w:val="00CD3E8F"/>
    <w:rsid w:val="00D84CFB"/>
    <w:rsid w:val="00E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0462"/>
  <w15:docId w15:val="{9B2D33AD-5BFA-4AFF-A805-DB89D31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74"/>
  </w:style>
  <w:style w:type="paragraph" w:styleId="Footer">
    <w:name w:val="footer"/>
    <w:basedOn w:val="Normal"/>
    <w:link w:val="FooterChar"/>
    <w:uiPriority w:val="99"/>
    <w:unhideWhenUsed/>
    <w:rsid w:val="00EF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d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Roberts, Linda B</cp:lastModifiedBy>
  <cp:revision>2</cp:revision>
  <dcterms:created xsi:type="dcterms:W3CDTF">2019-05-29T18:43:00Z</dcterms:created>
  <dcterms:modified xsi:type="dcterms:W3CDTF">2019-05-29T18:43:00Z</dcterms:modified>
</cp:coreProperties>
</file>