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21D0" w14:textId="2F4F3644" w:rsidR="00B60D79" w:rsidRDefault="00B60D79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CE19FDB" wp14:editId="7D032569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4000500" cy="1294765"/>
            <wp:effectExtent l="0" t="0" r="0" b="635"/>
            <wp:wrapSquare wrapText="bothSides"/>
            <wp:docPr id="3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 descr="Logo, company name&#10;&#10;Description automatically generated"/>
                    <pic:cNvPicPr preferRelativeResize="0"/>
                  </pic:nvPicPr>
                  <pic:blipFill>
                    <a:blip r:embed="rId5"/>
                    <a:srcRect t="22167" b="52819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294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F3F6C8" w14:textId="77777777" w:rsidR="00B60D79" w:rsidRDefault="00B60D79">
      <w:pPr>
        <w:rPr>
          <w:b/>
          <w:bCs/>
        </w:rPr>
      </w:pPr>
    </w:p>
    <w:p w14:paraId="4CEB04B3" w14:textId="77777777" w:rsidR="00B60D79" w:rsidRDefault="00B60D79">
      <w:pPr>
        <w:rPr>
          <w:b/>
          <w:bCs/>
        </w:rPr>
      </w:pPr>
    </w:p>
    <w:p w14:paraId="37759047" w14:textId="7CBF2B3F" w:rsidR="00B60D79" w:rsidRDefault="00B60D79">
      <w:pPr>
        <w:rPr>
          <w:b/>
          <w:bCs/>
        </w:rPr>
      </w:pPr>
      <w:r>
        <w:rPr>
          <w:b/>
          <w:bCs/>
        </w:rPr>
        <w:t>February Sharing Session</w:t>
      </w:r>
    </w:p>
    <w:p w14:paraId="08B305B8" w14:textId="3DD03A58" w:rsidR="006A36A1" w:rsidRDefault="00605119">
      <w:pPr>
        <w:rPr>
          <w:b/>
          <w:bCs/>
        </w:rPr>
      </w:pPr>
      <w:r w:rsidRPr="00605119">
        <w:rPr>
          <w:b/>
          <w:bCs/>
        </w:rPr>
        <w:t xml:space="preserve">Retention </w:t>
      </w:r>
      <w:r w:rsidR="00B60D79">
        <w:rPr>
          <w:b/>
          <w:bCs/>
        </w:rPr>
        <w:t>Issues</w:t>
      </w:r>
    </w:p>
    <w:p w14:paraId="6FC7D0D7" w14:textId="6855BB3B" w:rsidR="00605119" w:rsidRDefault="0025371C">
      <w:pPr>
        <w:rPr>
          <w:b/>
          <w:bCs/>
        </w:rPr>
      </w:pPr>
      <w:r>
        <w:rPr>
          <w:b/>
          <w:bCs/>
        </w:rPr>
        <w:t>February 17, 2022</w:t>
      </w:r>
    </w:p>
    <w:p w14:paraId="266092FF" w14:textId="61F410A9" w:rsidR="00B60D79" w:rsidRDefault="00B60D79">
      <w:pPr>
        <w:rPr>
          <w:b/>
          <w:bCs/>
        </w:rPr>
      </w:pPr>
    </w:p>
    <w:p w14:paraId="6B2FFCEE" w14:textId="2B0738FD" w:rsidR="00B60D79" w:rsidRDefault="00B60D79">
      <w:pPr>
        <w:rPr>
          <w:b/>
          <w:bCs/>
        </w:rPr>
      </w:pPr>
    </w:p>
    <w:p w14:paraId="225E313A" w14:textId="77777777" w:rsidR="00B60D79" w:rsidRPr="00605119" w:rsidRDefault="00B60D79">
      <w:pPr>
        <w:rPr>
          <w:b/>
          <w:bCs/>
        </w:rPr>
      </w:pPr>
    </w:p>
    <w:p w14:paraId="45EA7ECF" w14:textId="792EE1A9" w:rsidR="006A36A1" w:rsidRDefault="00605119">
      <w:r>
        <w:t xml:space="preserve">Participants: </w:t>
      </w:r>
      <w:r w:rsidR="006A36A1">
        <w:t>Chuck Betts, Sydney Gro</w:t>
      </w:r>
      <w:r w:rsidR="00F5321C">
        <w:t>esbeck</w:t>
      </w:r>
      <w:r w:rsidR="006A36A1">
        <w:t xml:space="preserve">, Ana Sanchez, Cynthia </w:t>
      </w:r>
      <w:proofErr w:type="spellStart"/>
      <w:r w:rsidR="006A36A1">
        <w:t>Bienemy</w:t>
      </w:r>
      <w:proofErr w:type="spellEnd"/>
      <w:r w:rsidR="006A36A1">
        <w:t xml:space="preserve">, Amanda Brown, Katie Gaul, Martha </w:t>
      </w:r>
      <w:proofErr w:type="spellStart"/>
      <w:r w:rsidR="006A36A1">
        <w:t>Grubaugh</w:t>
      </w:r>
      <w:proofErr w:type="spellEnd"/>
      <w:r w:rsidR="006A36A1">
        <w:t xml:space="preserve">, Jane </w:t>
      </w:r>
      <w:proofErr w:type="spellStart"/>
      <w:r w:rsidR="006A36A1">
        <w:t>Mahowald</w:t>
      </w:r>
      <w:proofErr w:type="spellEnd"/>
      <w:r w:rsidR="006A36A1">
        <w:t xml:space="preserve">, </w:t>
      </w:r>
      <w:r w:rsidR="00E46C43">
        <w:t xml:space="preserve">Kristina </w:t>
      </w:r>
      <w:proofErr w:type="spellStart"/>
      <w:r w:rsidR="00E46C43">
        <w:t>Cloversettle</w:t>
      </w:r>
      <w:proofErr w:type="spellEnd"/>
      <w:r w:rsidR="00F5321C">
        <w:t xml:space="preserve">, </w:t>
      </w:r>
      <w:proofErr w:type="spellStart"/>
      <w:r w:rsidR="00F5321C">
        <w:t>Saumya</w:t>
      </w:r>
      <w:proofErr w:type="spellEnd"/>
      <w:r w:rsidR="00F5321C">
        <w:t xml:space="preserve"> </w:t>
      </w:r>
      <w:proofErr w:type="spellStart"/>
      <w:r w:rsidR="00F5321C">
        <w:t>Ayyagari</w:t>
      </w:r>
      <w:proofErr w:type="spellEnd"/>
      <w:r w:rsidR="00F5321C">
        <w:t xml:space="preserve">, Laura </w:t>
      </w:r>
      <w:r w:rsidR="00B60D79">
        <w:t>Reichardt</w:t>
      </w:r>
      <w:r w:rsidR="00F5321C">
        <w:t xml:space="preserve">, </w:t>
      </w:r>
      <w:r>
        <w:t xml:space="preserve">Rebecca Wiseman, Patricia Moulton Burwell </w:t>
      </w:r>
    </w:p>
    <w:p w14:paraId="52D0DB8F" w14:textId="3183DCC9" w:rsidR="006A36A1" w:rsidRDefault="006A36A1"/>
    <w:p w14:paraId="2AB9CAB6" w14:textId="3E3E89C6" w:rsidR="006A36A1" w:rsidRDefault="0025371C">
      <w:r>
        <w:t>Links and Key Discussion Points:</w:t>
      </w:r>
    </w:p>
    <w:p w14:paraId="0038375E" w14:textId="77777777" w:rsidR="0025371C" w:rsidRDefault="0025371C"/>
    <w:p w14:paraId="4D1B168B" w14:textId="6739E49B" w:rsidR="00E46C43" w:rsidRDefault="0081687C" w:rsidP="0081687C">
      <w:pPr>
        <w:pStyle w:val="ListParagraph"/>
        <w:numPr>
          <w:ilvl w:val="0"/>
          <w:numId w:val="5"/>
        </w:numPr>
      </w:pPr>
      <w:r>
        <w:t xml:space="preserve">North Dakota has done some surveys and focus groups on Intent to Stay </w:t>
      </w:r>
    </w:p>
    <w:p w14:paraId="3D294F36" w14:textId="77777777" w:rsidR="00605119" w:rsidRDefault="00605119" w:rsidP="00605119">
      <w:pPr>
        <w:ind w:left="720"/>
        <w:rPr>
          <w:rFonts w:ascii="Times New Roman" w:hAnsi="Times New Roman" w:cs="Times New Roman"/>
          <w:color w:val="000000"/>
        </w:rPr>
      </w:pPr>
      <w:hyperlink r:id="rId6" w:history="1">
        <w:r w:rsidRPr="00550A0B">
          <w:rPr>
            <w:rStyle w:val="Hyperlink"/>
            <w:rFonts w:ascii="Times New Roman" w:hAnsi="Times New Roman" w:cs="Times New Roman"/>
          </w:rPr>
          <w:t>Nurses’ and nursing students’ intent to state: The impact of quality of life, work environment and work satisfaction</w:t>
        </w:r>
      </w:hyperlink>
    </w:p>
    <w:p w14:paraId="74D0A1C2" w14:textId="77777777" w:rsidR="00605119" w:rsidRDefault="00605119" w:rsidP="00605119">
      <w:pPr>
        <w:ind w:left="720"/>
        <w:rPr>
          <w:rFonts w:ascii="Times New Roman" w:hAnsi="Times New Roman" w:cs="Times New Roman"/>
          <w:color w:val="000000"/>
        </w:rPr>
      </w:pPr>
    </w:p>
    <w:p w14:paraId="02DA72D6" w14:textId="4F6090D6" w:rsidR="00605119" w:rsidRDefault="00605119" w:rsidP="00605119">
      <w:pPr>
        <w:ind w:left="720"/>
        <w:rPr>
          <w:rFonts w:ascii="Times New Roman" w:hAnsi="Times New Roman" w:cs="Times New Roman"/>
          <w:color w:val="000000"/>
        </w:rPr>
      </w:pPr>
      <w:hyperlink r:id="rId7" w:history="1">
        <w:r w:rsidRPr="00E20AE5">
          <w:rPr>
            <w:rStyle w:val="Hyperlink"/>
            <w:rFonts w:ascii="Times New Roman" w:hAnsi="Times New Roman" w:cs="Times New Roman"/>
          </w:rPr>
          <w:t xml:space="preserve">Graduating Nursing Student and Practicing Nurse Perceptions on Promoting Recruitment, Work </w:t>
        </w:r>
        <w:proofErr w:type="gramStart"/>
        <w:r w:rsidRPr="00E20AE5">
          <w:rPr>
            <w:rStyle w:val="Hyperlink"/>
            <w:rFonts w:ascii="Times New Roman" w:hAnsi="Times New Roman" w:cs="Times New Roman"/>
          </w:rPr>
          <w:t>Satisfaction</w:t>
        </w:r>
        <w:proofErr w:type="gramEnd"/>
        <w:r w:rsidRPr="00E20AE5">
          <w:rPr>
            <w:rStyle w:val="Hyperlink"/>
            <w:rFonts w:ascii="Times New Roman" w:hAnsi="Times New Roman" w:cs="Times New Roman"/>
          </w:rPr>
          <w:t xml:space="preserve"> and Intent to Stay: A Qualitative study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</w:p>
    <w:p w14:paraId="46A1421A" w14:textId="3371A98D" w:rsidR="00605119" w:rsidRDefault="00605119" w:rsidP="00605119">
      <w:pPr>
        <w:ind w:left="720"/>
        <w:rPr>
          <w:rFonts w:ascii="Times New Roman" w:hAnsi="Times New Roman" w:cs="Times New Roman"/>
          <w:color w:val="000000"/>
        </w:rPr>
      </w:pPr>
    </w:p>
    <w:p w14:paraId="2A82525A" w14:textId="649E0F26" w:rsidR="00605119" w:rsidRDefault="00605119" w:rsidP="00605119">
      <w:pPr>
        <w:ind w:left="720"/>
        <w:rPr>
          <w:rFonts w:ascii="Times New Roman" w:hAnsi="Times New Roman" w:cs="Times New Roman"/>
          <w:color w:val="000000"/>
        </w:rPr>
      </w:pPr>
      <w:hyperlink r:id="rId8" w:history="1">
        <w:r w:rsidRPr="00550A0B">
          <w:rPr>
            <w:rStyle w:val="Hyperlink"/>
            <w:rFonts w:ascii="Times New Roman" w:hAnsi="Times New Roman" w:cs="Times New Roman"/>
          </w:rPr>
          <w:t>ND Center for Nursing Culture of Excellence Designation Program</w:t>
        </w:r>
      </w:hyperlink>
    </w:p>
    <w:p w14:paraId="33040B11" w14:textId="77777777" w:rsidR="00605119" w:rsidRDefault="00605119" w:rsidP="00605119"/>
    <w:p w14:paraId="7362AAC2" w14:textId="16E7ECB0" w:rsidR="00E46C43" w:rsidRDefault="00605119" w:rsidP="0081687C">
      <w:pPr>
        <w:pStyle w:val="ListParagraph"/>
        <w:numPr>
          <w:ilvl w:val="0"/>
          <w:numId w:val="5"/>
        </w:numPr>
      </w:pPr>
      <w:r>
        <w:t>Versant</w:t>
      </w:r>
      <w:r w:rsidR="0081687C">
        <w:t xml:space="preserve"> some research on retention as a part of their Residency Program </w:t>
      </w:r>
    </w:p>
    <w:p w14:paraId="5BC4ACFF" w14:textId="4CC198E1" w:rsidR="0081687C" w:rsidRDefault="0081687C" w:rsidP="0081687C">
      <w:pPr>
        <w:pStyle w:val="ListParagraph"/>
      </w:pPr>
      <w:hyperlink r:id="rId9" w:history="1">
        <w:r w:rsidRPr="0081687C">
          <w:rPr>
            <w:rStyle w:val="Hyperlink"/>
          </w:rPr>
          <w:t>Versant Nurse Residency: A Retrospective Review</w:t>
        </w:r>
      </w:hyperlink>
      <w:r>
        <w:t xml:space="preserve"> </w:t>
      </w:r>
    </w:p>
    <w:p w14:paraId="377C543E" w14:textId="37B893E8" w:rsidR="00E46C43" w:rsidRDefault="00E46C43"/>
    <w:p w14:paraId="18D694BA" w14:textId="5F9CCC35" w:rsidR="00F5321C" w:rsidRDefault="00E46C43" w:rsidP="0025371C">
      <w:pPr>
        <w:pStyle w:val="ListParagraph"/>
        <w:numPr>
          <w:ilvl w:val="0"/>
          <w:numId w:val="4"/>
        </w:numPr>
      </w:pPr>
      <w:r>
        <w:t xml:space="preserve">Hawaii- </w:t>
      </w:r>
      <w:hyperlink r:id="rId10" w:history="1">
        <w:r w:rsidRPr="00F5321C">
          <w:rPr>
            <w:rStyle w:val="Hyperlink"/>
          </w:rPr>
          <w:t>2021 Hawaii Nursing Workforce Supply Report</w:t>
        </w:r>
      </w:hyperlink>
      <w:r>
        <w:t>- incl</w:t>
      </w:r>
      <w:r w:rsidR="00F5321C">
        <w:t>udes job satisfaction and retention</w:t>
      </w:r>
      <w:r w:rsidR="0025371C">
        <w:t>, are adding a question about what strategies would help nurses stay at their employer in their upcoming survey</w:t>
      </w:r>
      <w:r w:rsidR="00F5321C">
        <w:t xml:space="preserve"> </w:t>
      </w:r>
    </w:p>
    <w:p w14:paraId="629E5715" w14:textId="6F7FBB5C" w:rsidR="00E46C43" w:rsidRDefault="00E46C43"/>
    <w:p w14:paraId="12B41F90" w14:textId="14216B3C" w:rsidR="00E46C43" w:rsidRDefault="00E46C43" w:rsidP="0081687C">
      <w:pPr>
        <w:pStyle w:val="ListParagraph"/>
        <w:numPr>
          <w:ilvl w:val="0"/>
          <w:numId w:val="3"/>
        </w:numPr>
      </w:pPr>
      <w:r>
        <w:t>Louisiana- have surveyed newly graduated Registered Nurses and asked about changing employers and the</w:t>
      </w:r>
      <w:r w:rsidR="0025371C">
        <w:t>ir</w:t>
      </w:r>
      <w:r>
        <w:t xml:space="preserve"> reasons. </w:t>
      </w:r>
      <w:hyperlink r:id="rId11" w:history="1">
        <w:r w:rsidRPr="00E46C43">
          <w:rPr>
            <w:rStyle w:val="Hyperlink"/>
          </w:rPr>
          <w:t>2021 Louisiana Snapshot of Newly Licensed Registered Nurses Survey Results</w:t>
        </w:r>
      </w:hyperlink>
      <w:r>
        <w:t xml:space="preserve"> </w:t>
      </w:r>
    </w:p>
    <w:p w14:paraId="68EFFFE4" w14:textId="5A38B6E0" w:rsidR="00F5321C" w:rsidRDefault="00F5321C"/>
    <w:p w14:paraId="4CCCA28A" w14:textId="694FA52B" w:rsidR="00F5321C" w:rsidRDefault="00F5321C" w:rsidP="0081687C">
      <w:pPr>
        <w:pStyle w:val="ListParagraph"/>
        <w:numPr>
          <w:ilvl w:val="0"/>
          <w:numId w:val="2"/>
        </w:numPr>
      </w:pPr>
      <w:r>
        <w:t xml:space="preserve">Washington: A study was done by the Nurses Association and the Union showing that 49% of healthcare workers in the state are likely to leave the healthcare profession in the next few years </w:t>
      </w:r>
      <w:hyperlink r:id="rId12" w:history="1">
        <w:r w:rsidRPr="00F5321C">
          <w:rPr>
            <w:rStyle w:val="Hyperlink"/>
          </w:rPr>
          <w:t>Link to A</w:t>
        </w:r>
        <w:r w:rsidRPr="00F5321C">
          <w:rPr>
            <w:rStyle w:val="Hyperlink"/>
          </w:rPr>
          <w:t>r</w:t>
        </w:r>
        <w:r w:rsidRPr="00F5321C">
          <w:rPr>
            <w:rStyle w:val="Hyperlink"/>
          </w:rPr>
          <w:t>ticle</w:t>
        </w:r>
      </w:hyperlink>
    </w:p>
    <w:p w14:paraId="5C5ACC4E" w14:textId="77777777" w:rsidR="00E46C43" w:rsidRDefault="00E46C43"/>
    <w:p w14:paraId="0A7F811C" w14:textId="1544AA5C" w:rsidR="00E46C43" w:rsidRDefault="0081687C" w:rsidP="0081687C">
      <w:pPr>
        <w:pStyle w:val="ListParagraph"/>
        <w:numPr>
          <w:ilvl w:val="0"/>
          <w:numId w:val="1"/>
        </w:numPr>
      </w:pPr>
      <w:r>
        <w:t>American Nurses Foundation: Pulse on the Nation’s Nurses Survey Series: 2022 Workplace Survey: Nurses Not Feeling Heard, Ongoing Staffing and Workplace Issues Contributing to the Unhealthy Work Environment</w:t>
      </w:r>
      <w:r>
        <w:t xml:space="preserve"> </w:t>
      </w:r>
      <w:hyperlink r:id="rId13" w:history="1">
        <w:r w:rsidRPr="00EF0DA3">
          <w:rPr>
            <w:rStyle w:val="Hyperlink"/>
          </w:rPr>
          <w:t>https://www.nursingwo</w:t>
        </w:r>
        <w:r w:rsidRPr="00EF0DA3">
          <w:rPr>
            <w:rStyle w:val="Hyperlink"/>
          </w:rPr>
          <w:t>r</w:t>
        </w:r>
        <w:r w:rsidRPr="00EF0DA3">
          <w:rPr>
            <w:rStyle w:val="Hyperlink"/>
          </w:rPr>
          <w:t>ld.org/~4a209f/globalassets/covid19/anf-</w:t>
        </w:r>
        <w:r w:rsidRPr="00EF0DA3">
          <w:rPr>
            <w:rStyle w:val="Hyperlink"/>
          </w:rPr>
          <w:t>2</w:t>
        </w:r>
        <w:r w:rsidRPr="00EF0DA3">
          <w:rPr>
            <w:rStyle w:val="Hyperlink"/>
          </w:rPr>
          <w:t>022-workforce-written-report-final.pdf</w:t>
        </w:r>
      </w:hyperlink>
      <w:r w:rsidR="00F5321C">
        <w:t xml:space="preserve"> </w:t>
      </w:r>
    </w:p>
    <w:p w14:paraId="44CC7B43" w14:textId="7F1C9751" w:rsidR="006A36A1" w:rsidRDefault="006A36A1"/>
    <w:p w14:paraId="06E5EA67" w14:textId="6564B8C4" w:rsidR="0081687C" w:rsidRDefault="0081687C" w:rsidP="0081687C">
      <w:pPr>
        <w:pStyle w:val="ListParagraph"/>
        <w:numPr>
          <w:ilvl w:val="0"/>
          <w:numId w:val="1"/>
        </w:numPr>
      </w:pPr>
      <w:r>
        <w:t xml:space="preserve">Current Priorities of the U.S. Surgeon General- </w:t>
      </w:r>
      <w:hyperlink r:id="rId14" w:history="1">
        <w:r w:rsidRPr="0081687C">
          <w:rPr>
            <w:rStyle w:val="Hyperlink"/>
          </w:rPr>
          <w:t>Workplace Wellbeing</w:t>
        </w:r>
      </w:hyperlink>
      <w:r>
        <w:t xml:space="preserve"> </w:t>
      </w:r>
    </w:p>
    <w:p w14:paraId="03340635" w14:textId="77777777" w:rsidR="0081687C" w:rsidRDefault="0081687C" w:rsidP="0081687C">
      <w:pPr>
        <w:pStyle w:val="ListParagraph"/>
      </w:pPr>
    </w:p>
    <w:p w14:paraId="6411353B" w14:textId="5B266238" w:rsidR="0081687C" w:rsidRDefault="0081687C" w:rsidP="0081687C">
      <w:pPr>
        <w:pStyle w:val="ListParagraph"/>
        <w:numPr>
          <w:ilvl w:val="0"/>
          <w:numId w:val="1"/>
        </w:numPr>
      </w:pPr>
      <w:r>
        <w:t xml:space="preserve">National Academy of Medicine: </w:t>
      </w:r>
      <w:hyperlink r:id="rId15" w:history="1">
        <w:r w:rsidRPr="0081687C">
          <w:rPr>
            <w:rStyle w:val="Hyperlink"/>
          </w:rPr>
          <w:t>National Plan for Health Workforce Well-being</w:t>
        </w:r>
      </w:hyperlink>
      <w:r>
        <w:t xml:space="preserve"> </w:t>
      </w:r>
    </w:p>
    <w:p w14:paraId="1E6555C8" w14:textId="77777777" w:rsidR="0081687C" w:rsidRDefault="0081687C" w:rsidP="0081687C">
      <w:pPr>
        <w:pStyle w:val="ListParagraph"/>
      </w:pPr>
    </w:p>
    <w:p w14:paraId="6A92D795" w14:textId="386CB447" w:rsidR="0081687C" w:rsidRDefault="0081687C" w:rsidP="0081687C">
      <w:pPr>
        <w:pStyle w:val="ListParagraph"/>
        <w:numPr>
          <w:ilvl w:val="0"/>
          <w:numId w:val="1"/>
        </w:numPr>
      </w:pPr>
      <w:r>
        <w:t xml:space="preserve">The </w:t>
      </w:r>
      <w:hyperlink r:id="rId16" w:history="1">
        <w:r w:rsidRPr="0081687C">
          <w:rPr>
            <w:rStyle w:val="Hyperlink"/>
          </w:rPr>
          <w:t>Future of Nursing 2020-2030: Charting a Path to Achieve Health Equity</w:t>
        </w:r>
      </w:hyperlink>
    </w:p>
    <w:p w14:paraId="366F6FC3" w14:textId="267178AC" w:rsidR="0081687C" w:rsidRDefault="0081687C" w:rsidP="0081687C">
      <w:pPr>
        <w:pStyle w:val="NormalWeb"/>
        <w:ind w:left="720"/>
      </w:pPr>
      <w:r w:rsidRPr="0004139B">
        <w:rPr>
          <w:b/>
          <w:bCs/>
        </w:rPr>
        <w:t xml:space="preserve">Recommendation 3: </w:t>
      </w:r>
      <w:r w:rsidRPr="0004139B">
        <w:t xml:space="preserve">By 2021, nursing education programs, employers, nursing leaders, licensing boards, and nursing organizations should initiate the implementation of structures, systems, and evidence-based interventions to promote nurses’ health and well-being, especially as they take on new roles to advance health equity. </w:t>
      </w:r>
    </w:p>
    <w:p w14:paraId="699FA0EE" w14:textId="6D7B6779" w:rsidR="0025371C" w:rsidRDefault="00605119" w:rsidP="0025371C">
      <w:pPr>
        <w:pStyle w:val="NormalWeb"/>
        <w:numPr>
          <w:ilvl w:val="0"/>
          <w:numId w:val="1"/>
        </w:numPr>
      </w:pPr>
      <w:r>
        <w:fldChar w:fldCharType="begin"/>
      </w:r>
      <w:r>
        <w:instrText xml:space="preserve"> HYPERLINK "https://oregoncenterfornursing.org/rn-well-being-project/" </w:instrText>
      </w:r>
      <w:r>
        <w:fldChar w:fldCharType="separate"/>
      </w:r>
      <w:r w:rsidR="0081687C" w:rsidRPr="00605119">
        <w:rPr>
          <w:rStyle w:val="Hyperlink"/>
        </w:rPr>
        <w:t>Or</w:t>
      </w:r>
      <w:r w:rsidR="0081687C" w:rsidRPr="00605119">
        <w:rPr>
          <w:rStyle w:val="Hyperlink"/>
        </w:rPr>
        <w:t>e</w:t>
      </w:r>
      <w:r w:rsidR="0081687C" w:rsidRPr="00605119">
        <w:rPr>
          <w:rStyle w:val="Hyperlink"/>
        </w:rPr>
        <w:t>gon RN Well-being Proj</w:t>
      </w:r>
      <w:r w:rsidR="0081687C" w:rsidRPr="00605119">
        <w:rPr>
          <w:rStyle w:val="Hyperlink"/>
        </w:rPr>
        <w:t>e</w:t>
      </w:r>
      <w:r w:rsidR="0081687C" w:rsidRPr="00605119">
        <w:rPr>
          <w:rStyle w:val="Hyperlink"/>
        </w:rPr>
        <w:t>ct</w:t>
      </w:r>
      <w:r>
        <w:fldChar w:fldCharType="end"/>
      </w:r>
      <w:r w:rsidR="0081687C">
        <w:t xml:space="preserve"> </w:t>
      </w:r>
    </w:p>
    <w:p w14:paraId="323D83A5" w14:textId="77777777" w:rsidR="00C428CE" w:rsidRDefault="00C428CE" w:rsidP="00C428CE">
      <w:pPr>
        <w:pStyle w:val="NormalWeb"/>
      </w:pPr>
    </w:p>
    <w:p w14:paraId="04230B4C" w14:textId="01C313AF" w:rsidR="00605119" w:rsidRDefault="00605119" w:rsidP="00605119">
      <w:pPr>
        <w:pStyle w:val="NormalWeb"/>
        <w:numPr>
          <w:ilvl w:val="0"/>
          <w:numId w:val="1"/>
        </w:numPr>
      </w:pPr>
      <w:hyperlink r:id="rId17" w:history="1">
        <w:r w:rsidRPr="00605119">
          <w:rPr>
            <w:rStyle w:val="Hyperlink"/>
          </w:rPr>
          <w:t>Maryland Resilient Nurses Initiative</w:t>
        </w:r>
      </w:hyperlink>
      <w:r>
        <w:t xml:space="preserve"> </w:t>
      </w:r>
    </w:p>
    <w:p w14:paraId="33D6DC25" w14:textId="77777777" w:rsidR="0025371C" w:rsidRDefault="0025371C" w:rsidP="0025371C">
      <w:pPr>
        <w:pStyle w:val="NormalWeb"/>
        <w:spacing w:before="0" w:beforeAutospacing="0" w:after="0" w:afterAutospacing="0"/>
      </w:pPr>
    </w:p>
    <w:p w14:paraId="061839B1" w14:textId="7CF01FFD" w:rsidR="00605119" w:rsidRDefault="00605119" w:rsidP="0081687C">
      <w:pPr>
        <w:pStyle w:val="NormalWeb"/>
        <w:numPr>
          <w:ilvl w:val="0"/>
          <w:numId w:val="1"/>
        </w:numPr>
      </w:pPr>
      <w:hyperlink r:id="rId18" w:history="1">
        <w:r w:rsidRPr="00605119">
          <w:rPr>
            <w:rStyle w:val="Hyperlink"/>
          </w:rPr>
          <w:t>Indiana Center for N</w:t>
        </w:r>
        <w:r w:rsidRPr="00605119">
          <w:rPr>
            <w:rStyle w:val="Hyperlink"/>
          </w:rPr>
          <w:t>u</w:t>
        </w:r>
        <w:r w:rsidRPr="00605119">
          <w:rPr>
            <w:rStyle w:val="Hyperlink"/>
          </w:rPr>
          <w:t>rsing 2021 Virtual Resilie</w:t>
        </w:r>
        <w:r w:rsidRPr="00605119">
          <w:rPr>
            <w:rStyle w:val="Hyperlink"/>
          </w:rPr>
          <w:t>n</w:t>
        </w:r>
        <w:r w:rsidRPr="00605119">
          <w:rPr>
            <w:rStyle w:val="Hyperlink"/>
          </w:rPr>
          <w:t>cy Series</w:t>
        </w:r>
      </w:hyperlink>
      <w:r>
        <w:t xml:space="preserve"> </w:t>
      </w:r>
    </w:p>
    <w:p w14:paraId="09983BCE" w14:textId="77777777" w:rsidR="00C428CE" w:rsidRDefault="00C428CE" w:rsidP="00C428CE">
      <w:pPr>
        <w:pStyle w:val="ListParagraph"/>
      </w:pPr>
    </w:p>
    <w:p w14:paraId="6F382332" w14:textId="1315B2C5" w:rsidR="00605119" w:rsidRDefault="00C428CE" w:rsidP="00605119">
      <w:pPr>
        <w:pStyle w:val="NormalWeb"/>
        <w:numPr>
          <w:ilvl w:val="0"/>
          <w:numId w:val="1"/>
        </w:numPr>
      </w:pPr>
      <w:r>
        <w:t xml:space="preserve">Workplace Violence in Healthcare Settings </w:t>
      </w:r>
      <w:r>
        <w:fldChar w:fldCharType="begin"/>
      </w:r>
      <w:r>
        <w:instrText xml:space="preserve"> HYPERLINK "</w:instrText>
      </w:r>
      <w:r w:rsidRPr="00C428CE">
        <w:instrText>https://www.shepscenter.unc.edu/wp-content/uploads/2022/09/WPVHCWRapidResponse.Formatted.v3.pdf</w:instrText>
      </w:r>
      <w:r>
        <w:instrText xml:space="preserve">" </w:instrText>
      </w:r>
      <w:r>
        <w:fldChar w:fldCharType="separate"/>
      </w:r>
      <w:r w:rsidRPr="00EF0DA3">
        <w:rPr>
          <w:rStyle w:val="Hyperlink"/>
        </w:rPr>
        <w:t>https://www.shepscenter.unc.edu/wp-content/uploads/2022/09/WP</w:t>
      </w:r>
      <w:r w:rsidRPr="00EF0DA3">
        <w:rPr>
          <w:rStyle w:val="Hyperlink"/>
        </w:rPr>
        <w:t>V</w:t>
      </w:r>
      <w:r w:rsidRPr="00EF0DA3">
        <w:rPr>
          <w:rStyle w:val="Hyperlink"/>
        </w:rPr>
        <w:t>HCWRapidResponse.Formatted.v3.pdf</w:t>
      </w:r>
      <w:r>
        <w:fldChar w:fldCharType="end"/>
      </w:r>
      <w:r w:rsidR="00605119" w:rsidRPr="00605119">
        <w:t>.</w:t>
      </w:r>
    </w:p>
    <w:p w14:paraId="3CDBBA90" w14:textId="41056400" w:rsidR="00605119" w:rsidRDefault="00605119" w:rsidP="00605119">
      <w:pPr>
        <w:pStyle w:val="NormalWeb"/>
      </w:pPr>
    </w:p>
    <w:p w14:paraId="06DA30EA" w14:textId="77777777" w:rsidR="00605119" w:rsidRDefault="00605119" w:rsidP="00605119">
      <w:pPr>
        <w:pStyle w:val="NormalWeb"/>
      </w:pPr>
    </w:p>
    <w:p w14:paraId="700DBFDC" w14:textId="77777777" w:rsidR="00605119" w:rsidRPr="0004139B" w:rsidRDefault="00605119" w:rsidP="00605119">
      <w:pPr>
        <w:pStyle w:val="NormalWeb"/>
      </w:pPr>
    </w:p>
    <w:p w14:paraId="402D5318" w14:textId="77777777" w:rsidR="0081687C" w:rsidRDefault="0081687C" w:rsidP="0081687C">
      <w:pPr>
        <w:pStyle w:val="ListParagraph"/>
      </w:pPr>
    </w:p>
    <w:p w14:paraId="728A56B5" w14:textId="77777777" w:rsidR="0081687C" w:rsidRDefault="0081687C" w:rsidP="0081687C">
      <w:pPr>
        <w:pStyle w:val="ListParagraph"/>
      </w:pPr>
    </w:p>
    <w:p w14:paraId="1702CF9F" w14:textId="77777777" w:rsidR="006A36A1" w:rsidRDefault="006A36A1"/>
    <w:sectPr w:rsidR="006A3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3326"/>
    <w:multiLevelType w:val="hybridMultilevel"/>
    <w:tmpl w:val="D6F2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E075D"/>
    <w:multiLevelType w:val="hybridMultilevel"/>
    <w:tmpl w:val="486A8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6231E"/>
    <w:multiLevelType w:val="hybridMultilevel"/>
    <w:tmpl w:val="5780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F2DCA"/>
    <w:multiLevelType w:val="hybridMultilevel"/>
    <w:tmpl w:val="B244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55BD2"/>
    <w:multiLevelType w:val="hybridMultilevel"/>
    <w:tmpl w:val="EE9C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D1C70"/>
    <w:multiLevelType w:val="hybridMultilevel"/>
    <w:tmpl w:val="3AA0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835615">
    <w:abstractNumId w:val="2"/>
  </w:num>
  <w:num w:numId="2" w16cid:durableId="1954701213">
    <w:abstractNumId w:val="3"/>
  </w:num>
  <w:num w:numId="3" w16cid:durableId="517350498">
    <w:abstractNumId w:val="5"/>
  </w:num>
  <w:num w:numId="4" w16cid:durableId="970405060">
    <w:abstractNumId w:val="0"/>
  </w:num>
  <w:num w:numId="5" w16cid:durableId="1264220600">
    <w:abstractNumId w:val="4"/>
  </w:num>
  <w:num w:numId="6" w16cid:durableId="1946110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A1"/>
    <w:rsid w:val="0025371C"/>
    <w:rsid w:val="005514C5"/>
    <w:rsid w:val="00605119"/>
    <w:rsid w:val="006A36A1"/>
    <w:rsid w:val="0081687C"/>
    <w:rsid w:val="008844D6"/>
    <w:rsid w:val="00B60D79"/>
    <w:rsid w:val="00B8179A"/>
    <w:rsid w:val="00C428CE"/>
    <w:rsid w:val="00E46C43"/>
    <w:rsid w:val="00F5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84819A"/>
  <w15:chartTrackingRefBased/>
  <w15:docId w15:val="{E1677171-37F4-D04D-87F7-F9DF1E84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C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C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321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68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68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centerfornursing.org/workplace-culture/" TargetMode="External"/><Relationship Id="rId13" Type="http://schemas.openxmlformats.org/officeDocument/2006/relationships/hyperlink" Target="https://www.nursingworld.org/~4a209f/globalassets/covid19/anf-2022-workforce-written-report-final.pdf" TargetMode="External"/><Relationship Id="rId18" Type="http://schemas.openxmlformats.org/officeDocument/2006/relationships/hyperlink" Target="https://ic4n.org/virtual-resiliency-series-inform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article/abs/pii/S2155825620301770" TargetMode="External"/><Relationship Id="rId12" Type="http://schemas.openxmlformats.org/officeDocument/2006/relationships/hyperlink" Target="https://stateofreform.com/featured/2023/02/new-poll-shows-many-washington-healthcare-workers-plan-to-leave-field/" TargetMode="External"/><Relationship Id="rId17" Type="http://schemas.openxmlformats.org/officeDocument/2006/relationships/hyperlink" Target="https://elm.umaryland.edu/announcements/2022/Maryland-Resilient-Nurses-Initiative-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p.nationalacademies.org/catalog/25982/the-future-of-nursing-2020-2030-charting-a-path-t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5913816/" TargetMode="External"/><Relationship Id="rId11" Type="http://schemas.openxmlformats.org/officeDocument/2006/relationships/hyperlink" Target="http://lcn.lsbn.state.la.us/Portals/0/Documents/2021NewLicensedRNsSnapshot.pdf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nam.edu/initiatives/clinician-resilience-and-well-being/national-plan-for-health-workforce-well-being/" TargetMode="External"/><Relationship Id="rId10" Type="http://schemas.openxmlformats.org/officeDocument/2006/relationships/hyperlink" Target="https://www.hawaiicenterfornursing.org/wp-content/uploads/2021/12/Statewide-Report-v.Final_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Larissa-Africa/publication/355470923_Versant_Nurse_Residency_A_Retrospective_Review_Nsg_Econ_Sept_Oct_2021/links/61e99f589a753545e2e515fb/Versant-Nurse-Residency-A-Retrospective-Review-Nsg-Econ-Sept-Oct-2021.pdf" TargetMode="External"/><Relationship Id="rId14" Type="http://schemas.openxmlformats.org/officeDocument/2006/relationships/hyperlink" Target="https://www.hhs.gov/surgeongeneral/priorities/workplace-well-bein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Burwell</dc:creator>
  <cp:keywords/>
  <dc:description/>
  <cp:lastModifiedBy>Patricia Burwell</cp:lastModifiedBy>
  <cp:revision>2</cp:revision>
  <dcterms:created xsi:type="dcterms:W3CDTF">2023-02-17T19:05:00Z</dcterms:created>
  <dcterms:modified xsi:type="dcterms:W3CDTF">2023-02-17T20:14:00Z</dcterms:modified>
</cp:coreProperties>
</file>